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B30E" w14:textId="77777777" w:rsidR="004F746A" w:rsidRPr="004F746A" w:rsidRDefault="004F746A" w:rsidP="004F746A">
      <w:pPr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bidi="en-US"/>
          <w14:ligatures w14:val="none"/>
        </w:rPr>
      </w:pPr>
      <w:bookmarkStart w:id="0" w:name="_Hlk180330767"/>
      <w:r w:rsidRPr="004F746A"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bidi="en-US"/>
          <w14:ligatures w14:val="none"/>
        </w:rPr>
        <w:t>Oggetto: dichiarazione di libera esportazione “No Dual Use”</w:t>
      </w:r>
    </w:p>
    <w:p w14:paraId="39FABE48" w14:textId="77777777" w:rsidR="004F746A" w:rsidRPr="004F746A" w:rsidRDefault="004F746A" w:rsidP="004F746A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36"/>
          <w:szCs w:val="36"/>
          <w:lang w:bidi="en-US"/>
          <w14:ligatures w14:val="none"/>
        </w:rPr>
      </w:pPr>
    </w:p>
    <w:p w14:paraId="6362B1B6" w14:textId="53651602" w:rsidR="004F746A" w:rsidRPr="004F746A" w:rsidRDefault="004F746A" w:rsidP="004F746A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</w:pP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>Il sottoscritto .........................................................................., in qualità di ......................................................................... presso ................................................................................., con sede legale in ..............................................................., dichiara sotto la propria responsabilità che tutta la merce (</w:t>
      </w:r>
      <w:r w:rsidRPr="004F746A"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bidi="en-US"/>
          <w14:ligatures w14:val="none"/>
        </w:rPr>
        <w:t>elenco sottostante</w:t>
      </w: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 xml:space="preserve">) relativa alle nostre forniture e spedizioni effettuate nel periodo compreso tra il (data di inizio) e il (data di fine), destinate </w:t>
      </w:r>
      <w:r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>a……..</w:t>
      </w:r>
    </w:p>
    <w:p w14:paraId="5C488B73" w14:textId="77777777" w:rsidR="004F746A" w:rsidRPr="004F746A" w:rsidRDefault="004F746A" w:rsidP="004F746A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</w:pPr>
    </w:p>
    <w:p w14:paraId="661AB00A" w14:textId="77777777" w:rsidR="004F746A" w:rsidRPr="004F746A" w:rsidRDefault="004F746A" w:rsidP="004F746A">
      <w:pPr>
        <w:numPr>
          <w:ilvl w:val="0"/>
          <w:numId w:val="1"/>
        </w:numPr>
        <w:spacing w:after="0" w:line="256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</w:pP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>non rientrano nell’elenco dei beni come da Allegato I del Regolamento UE 821/2021 e successive modifiche ed integrazioni, che istituisce un regime comunitario di controllo sulle esportazioni di prodotti e tecnologie a duplice uso (</w:t>
      </w:r>
      <w:r w:rsidRPr="004F746A"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bidi="en-US"/>
          <w14:ligatures w14:val="none"/>
        </w:rPr>
        <w:t>esclusione dall'Allegato I del Regolamento UE 821/2021</w:t>
      </w: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>);</w:t>
      </w:r>
    </w:p>
    <w:p w14:paraId="28E053BD" w14:textId="77777777" w:rsidR="004F746A" w:rsidRPr="004F746A" w:rsidRDefault="004F746A" w:rsidP="004F746A">
      <w:pPr>
        <w:numPr>
          <w:ilvl w:val="0"/>
          <w:numId w:val="1"/>
        </w:numPr>
        <w:spacing w:after="0" w:line="256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</w:pP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>non rientrano nell’elenco dei beni come da Allegato A del Decreto 1325/BIS/371, il quale, ai sensi dell’articolo 9 del D.L. 221/2017, predispone un elenco nazionale di controllo per i beni a duplice uso non listati, ma comunque assoggettati ad autorizzazione individuale. (</w:t>
      </w:r>
      <w:r w:rsidRPr="004F746A">
        <w:rPr>
          <w:rFonts w:ascii="Calibri Light" w:eastAsia="Times New Roman" w:hAnsi="Calibri Light" w:cs="Calibri Light"/>
          <w:b/>
          <w:bCs/>
          <w:kern w:val="0"/>
          <w:sz w:val="24"/>
          <w:szCs w:val="24"/>
          <w:lang w:bidi="en-US"/>
          <w14:ligatures w14:val="none"/>
        </w:rPr>
        <w:t>esclusione dall'Allegato A del Decreto 1325/BIS/371).</w:t>
      </w:r>
    </w:p>
    <w:p w14:paraId="40F946E9" w14:textId="77777777" w:rsidR="004F746A" w:rsidRPr="004F746A" w:rsidRDefault="004F746A" w:rsidP="004F746A">
      <w:pPr>
        <w:spacing w:after="0" w:line="240" w:lineRule="auto"/>
        <w:ind w:left="720"/>
        <w:jc w:val="both"/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</w:pPr>
    </w:p>
    <w:p w14:paraId="36223CE6" w14:textId="77777777" w:rsidR="004F746A" w:rsidRPr="004F746A" w:rsidRDefault="004F746A" w:rsidP="004F746A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</w:pP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>La presente dichiarazione di libera esportazione è valida per tutte le forniture e spedizioni effettuate durante il periodo indicato, salvo variazioni normative o modifiche delle specifiche dei prodotti esportati che potrebbero richiedere una nuova valutazione e dichiarazione.</w:t>
      </w:r>
    </w:p>
    <w:p w14:paraId="5A871EBE" w14:textId="77777777" w:rsidR="004F746A" w:rsidRPr="004F746A" w:rsidRDefault="004F746A" w:rsidP="004F746A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</w:pP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>Qualora dovessero intervenire modifiche normative o variazioni nelle specifiche dei prodotti che possano influire sulla presente dichiarazione, il sottoscritto si impegna a comunicare tempestivamente tali modifiche.</w:t>
      </w:r>
    </w:p>
    <w:p w14:paraId="0CB33B0A" w14:textId="77777777" w:rsidR="004F746A" w:rsidRPr="004F746A" w:rsidRDefault="004F746A" w:rsidP="004F746A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</w:pPr>
    </w:p>
    <w:p w14:paraId="52ECA435" w14:textId="77777777" w:rsidR="004F746A" w:rsidRPr="004F746A" w:rsidRDefault="004F746A" w:rsidP="004F746A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</w:pPr>
    </w:p>
    <w:p w14:paraId="5B645A39" w14:textId="77777777" w:rsidR="004F746A" w:rsidRPr="004F746A" w:rsidRDefault="004F746A" w:rsidP="004F746A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</w:pP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>Luogo e data                                                                                  Nome e funzione del soggetto che firma</w:t>
      </w:r>
      <w:bookmarkEnd w:id="0"/>
    </w:p>
    <w:p w14:paraId="33E615CC" w14:textId="77777777" w:rsidR="004F746A" w:rsidRPr="004F746A" w:rsidRDefault="004F746A" w:rsidP="004F746A">
      <w:pPr>
        <w:spacing w:after="0" w:line="240" w:lineRule="auto"/>
        <w:jc w:val="both"/>
        <w:rPr>
          <w:rFonts w:ascii="Calibri Light" w:eastAsia="Times New Roman" w:hAnsi="Calibri Light" w:cs="Calibri Light"/>
          <w:color w:val="808080" w:themeColor="background1" w:themeShade="80"/>
          <w:kern w:val="0"/>
          <w:sz w:val="24"/>
          <w:szCs w:val="24"/>
          <w:lang w:bidi="en-US"/>
          <w14:ligatures w14:val="none"/>
        </w:rPr>
      </w:pP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ab/>
      </w: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ab/>
      </w: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ab/>
      </w: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ab/>
      </w:r>
      <w:r w:rsidRPr="004F746A">
        <w:rPr>
          <w:rFonts w:ascii="Calibri Light" w:eastAsia="Times New Roman" w:hAnsi="Calibri Light" w:cs="Calibri Light"/>
          <w:kern w:val="0"/>
          <w:sz w:val="24"/>
          <w:szCs w:val="24"/>
          <w:lang w:bidi="en-US"/>
          <w14:ligatures w14:val="none"/>
        </w:rPr>
        <w:tab/>
        <w:t xml:space="preserve">      </w:t>
      </w:r>
    </w:p>
    <w:p w14:paraId="5E65AC9C" w14:textId="77777777" w:rsidR="004C1403" w:rsidRPr="004F746A" w:rsidRDefault="004C1403">
      <w:pPr>
        <w:rPr>
          <w:rFonts w:ascii="Calibri Light" w:hAnsi="Calibri Light" w:cs="Calibri Light"/>
        </w:rPr>
      </w:pPr>
    </w:p>
    <w:sectPr w:rsidR="004C1403" w:rsidRPr="004F74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E8A1D" w14:textId="77777777" w:rsidR="00FE0279" w:rsidRDefault="00FE0279" w:rsidP="004F746A">
      <w:pPr>
        <w:spacing w:after="0" w:line="240" w:lineRule="auto"/>
      </w:pPr>
      <w:r>
        <w:separator/>
      </w:r>
    </w:p>
  </w:endnote>
  <w:endnote w:type="continuationSeparator" w:id="0">
    <w:p w14:paraId="78B966A4" w14:textId="77777777" w:rsidR="00FE0279" w:rsidRDefault="00FE0279" w:rsidP="004F7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A78C0" w14:textId="77777777" w:rsidR="00FE0279" w:rsidRDefault="00FE0279" w:rsidP="004F746A">
      <w:pPr>
        <w:spacing w:after="0" w:line="240" w:lineRule="auto"/>
      </w:pPr>
      <w:r>
        <w:separator/>
      </w:r>
    </w:p>
  </w:footnote>
  <w:footnote w:type="continuationSeparator" w:id="0">
    <w:p w14:paraId="58D25913" w14:textId="77777777" w:rsidR="00FE0279" w:rsidRDefault="00FE0279" w:rsidP="004F7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2100"/>
    <w:multiLevelType w:val="multilevel"/>
    <w:tmpl w:val="4CF85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951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6A"/>
    <w:rsid w:val="000A7550"/>
    <w:rsid w:val="004C1403"/>
    <w:rsid w:val="004F746A"/>
    <w:rsid w:val="00831A4D"/>
    <w:rsid w:val="00BA5D50"/>
    <w:rsid w:val="00FE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6599"/>
  <w15:chartTrackingRefBased/>
  <w15:docId w15:val="{C4F8E73D-FFA3-4BA9-85E7-1A5A0B08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746A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7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7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7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7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7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7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7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7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7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7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7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7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74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74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74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74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74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74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7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7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7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7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7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74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74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74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7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74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746A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F746A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bidi="en-US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F746A"/>
    <w:rPr>
      <w:rFonts w:ascii="Arial" w:eastAsia="Times New Roman" w:hAnsi="Arial" w:cs="Times New Roman"/>
      <w:kern w:val="0"/>
      <w:sz w:val="20"/>
      <w:szCs w:val="20"/>
      <w:lang w:bidi="en-US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F74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Li Gregni</dc:creator>
  <cp:keywords/>
  <dc:description/>
  <cp:lastModifiedBy>Alexia Li Gregni</cp:lastModifiedBy>
  <cp:revision>2</cp:revision>
  <dcterms:created xsi:type="dcterms:W3CDTF">2025-09-15T13:01:00Z</dcterms:created>
  <dcterms:modified xsi:type="dcterms:W3CDTF">2025-09-15T13:02:00Z</dcterms:modified>
</cp:coreProperties>
</file>